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BC6" w:rsidRPr="005E1BC6" w:rsidP="005E1BC6">
      <w:pPr>
        <w:pStyle w:val="Title"/>
        <w:ind w:left="6372" w:firstLine="708"/>
        <w:jc w:val="both"/>
        <w:rPr>
          <w:b w:val="0"/>
          <w:color w:val="0D0D0D" w:themeColor="text1" w:themeTint="F2"/>
          <w:sz w:val="22"/>
          <w:szCs w:val="22"/>
        </w:rPr>
      </w:pPr>
      <w:r w:rsidRPr="005E1BC6">
        <w:rPr>
          <w:b w:val="0"/>
          <w:color w:val="0D0D0D" w:themeColor="text1" w:themeTint="F2"/>
          <w:sz w:val="22"/>
          <w:szCs w:val="22"/>
        </w:rPr>
        <w:t>Дело № 1-18-2101/2025</w:t>
      </w:r>
    </w:p>
    <w:p w:rsidR="005E1BC6" w:rsidRPr="005E1BC6" w:rsidP="005E1BC6">
      <w:pPr>
        <w:pStyle w:val="Title"/>
        <w:ind w:left="6372"/>
        <w:jc w:val="both"/>
        <w:rPr>
          <w:b w:val="0"/>
          <w:bCs/>
          <w:color w:val="0D0D0D" w:themeColor="text1" w:themeTint="F2"/>
          <w:sz w:val="22"/>
          <w:szCs w:val="22"/>
        </w:rPr>
      </w:pPr>
      <w:r w:rsidRPr="005E1BC6">
        <w:rPr>
          <w:b w:val="0"/>
          <w:bCs/>
          <w:color w:val="0D0D0D" w:themeColor="text1" w:themeTint="F2"/>
          <w:sz w:val="22"/>
          <w:szCs w:val="22"/>
        </w:rPr>
        <w:t xml:space="preserve"> </w:t>
      </w:r>
      <w:r w:rsidRPr="005E1BC6">
        <w:rPr>
          <w:b w:val="0"/>
          <w:bCs/>
          <w:sz w:val="22"/>
          <w:szCs w:val="22"/>
        </w:rPr>
        <w:t>86MS0021-01-2025-006062-14</w:t>
      </w:r>
    </w:p>
    <w:p w:rsidR="005E1BC6" w:rsidRPr="00BE3279" w:rsidP="005E1BC6">
      <w:pPr>
        <w:pStyle w:val="Title"/>
        <w:ind w:left="2832" w:firstLine="708"/>
        <w:jc w:val="left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  ПРИГОВОР</w:t>
      </w:r>
    </w:p>
    <w:p w:rsidR="005E1BC6" w:rsidP="005E1BC6">
      <w:pPr>
        <w:pStyle w:val="Subtitle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>Именем Российской Федерации</w:t>
      </w:r>
    </w:p>
    <w:p w:rsidR="00BE3279" w:rsidRPr="00BE3279" w:rsidP="005E1BC6">
      <w:pPr>
        <w:pStyle w:val="Subtitle"/>
        <w:rPr>
          <w:color w:val="0D0D0D" w:themeColor="text1" w:themeTint="F2"/>
          <w:sz w:val="26"/>
          <w:szCs w:val="26"/>
        </w:rPr>
      </w:pPr>
    </w:p>
    <w:p w:rsidR="005E1BC6" w:rsidP="005E1BC6">
      <w:pPr>
        <w:ind w:firstLine="48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г. Нижневартовск                                                              06 октября 2025 года</w:t>
      </w:r>
    </w:p>
    <w:p w:rsidR="00BE3279" w:rsidRPr="00BE3279" w:rsidP="005E1BC6">
      <w:pPr>
        <w:ind w:firstLine="480"/>
        <w:jc w:val="both"/>
        <w:rPr>
          <w:color w:val="0D0D0D" w:themeColor="text1" w:themeTint="F2"/>
          <w:sz w:val="26"/>
          <w:szCs w:val="26"/>
        </w:rPr>
      </w:pPr>
    </w:p>
    <w:p w:rsidR="005E1BC6" w:rsidRPr="00BE3279" w:rsidP="005E1BC6">
      <w:pPr>
        <w:ind w:firstLine="480"/>
        <w:jc w:val="both"/>
        <w:rPr>
          <w:color w:val="0D0D0D" w:themeColor="text1" w:themeTint="F2"/>
          <w:spacing w:val="-4"/>
          <w:sz w:val="26"/>
          <w:szCs w:val="26"/>
        </w:rPr>
      </w:pPr>
      <w:r w:rsidRPr="00BE3279">
        <w:rPr>
          <w:color w:val="0D0D0D" w:themeColor="text1" w:themeTint="F2"/>
          <w:spacing w:val="-3"/>
          <w:sz w:val="26"/>
          <w:szCs w:val="26"/>
        </w:rPr>
        <w:t xml:space="preserve"> Мировой судья судебного участка № 1 Нижневартовского</w:t>
      </w:r>
      <w:r w:rsidRPr="00BE3279">
        <w:rPr>
          <w:color w:val="0D0D0D" w:themeColor="text1" w:themeTint="F2"/>
          <w:spacing w:val="-3"/>
          <w:sz w:val="26"/>
          <w:szCs w:val="26"/>
        </w:rPr>
        <w:t xml:space="preserve"> судебного района города окружного значения </w:t>
      </w:r>
      <w:r w:rsidRPr="00BE3279">
        <w:rPr>
          <w:color w:val="0D0D0D" w:themeColor="text1" w:themeTint="F2"/>
          <w:spacing w:val="-4"/>
          <w:sz w:val="26"/>
          <w:szCs w:val="26"/>
        </w:rPr>
        <w:t xml:space="preserve">Нижневартовска Ханты-Мансийского автономного округа – Югры, Вдовина О.В.  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pacing w:val="-4"/>
          <w:sz w:val="26"/>
          <w:szCs w:val="26"/>
        </w:rPr>
        <w:tab/>
        <w:t xml:space="preserve">при секретаре </w:t>
      </w:r>
      <w:r w:rsidRPr="00BE3279">
        <w:rPr>
          <w:color w:val="0D0D0D" w:themeColor="text1" w:themeTint="F2"/>
          <w:sz w:val="26"/>
          <w:szCs w:val="26"/>
        </w:rPr>
        <w:t>Лебедевой М.В.,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pacing w:val="-4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        </w:t>
      </w:r>
      <w:r w:rsidRPr="00BE3279">
        <w:rPr>
          <w:color w:val="0D0D0D" w:themeColor="text1" w:themeTint="F2"/>
          <w:spacing w:val="-4"/>
          <w:sz w:val="26"/>
          <w:szCs w:val="26"/>
        </w:rPr>
        <w:t>с участием государственного обвинителя заместителя прокурора г. Нижневартовска  Дроздецкого А.С.,</w:t>
      </w:r>
      <w:r w:rsidRPr="00BE3279">
        <w:rPr>
          <w:color w:val="0D0D0D" w:themeColor="text1" w:themeTint="F2"/>
          <w:spacing w:val="-4"/>
          <w:sz w:val="26"/>
          <w:szCs w:val="26"/>
        </w:rPr>
        <w:t xml:space="preserve"> 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pacing w:val="-4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>подсудимого  Пятайкина В.С.,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ab/>
        <w:t>защитника Мельниковой Е.Б., представившей удостоверение № 1317, выданное 01.09.2017 года и ордер № 30 от 06.10.2025 года,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       </w:t>
      </w:r>
      <w:r w:rsidRPr="00BE3279">
        <w:rPr>
          <w:rFonts w:eastAsia="MS Mincho"/>
          <w:color w:val="0D0D0D" w:themeColor="text1" w:themeTint="F2"/>
          <w:sz w:val="26"/>
          <w:szCs w:val="26"/>
        </w:rPr>
        <w:t xml:space="preserve">рассмотрев в открытом судебном заседании материалы уголовного дела </w:t>
      </w:r>
      <w:r w:rsidRPr="00BE3279">
        <w:rPr>
          <w:color w:val="0D0D0D" w:themeColor="text1" w:themeTint="F2"/>
          <w:sz w:val="26"/>
          <w:szCs w:val="26"/>
        </w:rPr>
        <w:t>№ 1-18-2101</w:t>
      </w:r>
      <w:r w:rsidRPr="00BE3279">
        <w:rPr>
          <w:color w:val="0D0D0D" w:themeColor="text1" w:themeTint="F2"/>
          <w:sz w:val="26"/>
          <w:szCs w:val="26"/>
        </w:rPr>
        <w:t xml:space="preserve">/2025 в отношении </w:t>
      </w:r>
    </w:p>
    <w:p w:rsidR="005E1BC6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b/>
          <w:color w:val="0D0D0D" w:themeColor="text1" w:themeTint="F2"/>
          <w:sz w:val="26"/>
          <w:szCs w:val="26"/>
        </w:rPr>
        <w:t xml:space="preserve">Пятайкина Виктора Сергеевича, </w:t>
      </w:r>
      <w:r>
        <w:rPr>
          <w:color w:val="0D0D0D" w:themeColor="text1" w:themeTint="F2"/>
          <w:sz w:val="26"/>
          <w:szCs w:val="26"/>
        </w:rPr>
        <w:t>***</w:t>
      </w:r>
      <w:r w:rsidRPr="00BE3279">
        <w:rPr>
          <w:color w:val="0D0D0D" w:themeColor="text1" w:themeTint="F2"/>
          <w:sz w:val="26"/>
          <w:szCs w:val="26"/>
        </w:rPr>
        <w:t xml:space="preserve"> года рождения, уроженца </w:t>
      </w:r>
      <w:r>
        <w:rPr>
          <w:color w:val="0D0D0D" w:themeColor="text1" w:themeTint="F2"/>
          <w:sz w:val="26"/>
          <w:szCs w:val="26"/>
        </w:rPr>
        <w:t>***</w:t>
      </w:r>
      <w:r w:rsidRPr="00BE3279">
        <w:rPr>
          <w:color w:val="0D0D0D" w:themeColor="text1" w:themeTint="F2"/>
          <w:sz w:val="26"/>
          <w:szCs w:val="26"/>
        </w:rPr>
        <w:t xml:space="preserve">, гражданина </w:t>
      </w:r>
      <w:r>
        <w:rPr>
          <w:color w:val="0D0D0D" w:themeColor="text1" w:themeTint="F2"/>
          <w:sz w:val="26"/>
          <w:szCs w:val="26"/>
        </w:rPr>
        <w:t>***</w:t>
      </w:r>
      <w:r w:rsidRPr="00BE3279">
        <w:rPr>
          <w:color w:val="0D0D0D" w:themeColor="text1" w:themeTint="F2"/>
          <w:sz w:val="26"/>
          <w:szCs w:val="26"/>
        </w:rPr>
        <w:t xml:space="preserve">, </w:t>
      </w:r>
      <w:r w:rsidRPr="00BE3279" w:rsidR="00BE3279">
        <w:rPr>
          <w:color w:val="0D0D0D" w:themeColor="text1" w:themeTint="F2"/>
          <w:sz w:val="26"/>
          <w:szCs w:val="26"/>
        </w:rPr>
        <w:t xml:space="preserve">холостого, </w:t>
      </w:r>
      <w:r w:rsidRPr="00BE3279">
        <w:rPr>
          <w:color w:val="0D0D0D" w:themeColor="text1" w:themeTint="F2"/>
          <w:sz w:val="26"/>
          <w:szCs w:val="26"/>
        </w:rPr>
        <w:t xml:space="preserve">военнообязанного, со неполным </w:t>
      </w:r>
      <w:r w:rsidRPr="00BE3279">
        <w:rPr>
          <w:color w:val="0D0D0D" w:themeColor="text1" w:themeTint="F2"/>
          <w:sz w:val="26"/>
          <w:szCs w:val="26"/>
        </w:rPr>
        <w:t>средним  образованием</w:t>
      </w:r>
      <w:r w:rsidRPr="00BE3279">
        <w:rPr>
          <w:color w:val="0D0D0D" w:themeColor="text1" w:themeTint="F2"/>
          <w:sz w:val="26"/>
          <w:szCs w:val="26"/>
        </w:rPr>
        <w:t xml:space="preserve">, самозанятого,   зарегистрированного по адресу: </w:t>
      </w:r>
      <w:r>
        <w:rPr>
          <w:color w:val="0D0D0D" w:themeColor="text1" w:themeTint="F2"/>
          <w:sz w:val="26"/>
          <w:szCs w:val="26"/>
        </w:rPr>
        <w:t>***</w:t>
      </w:r>
      <w:r w:rsidRPr="00BE3279">
        <w:rPr>
          <w:color w:val="0D0D0D" w:themeColor="text1" w:themeTint="F2"/>
          <w:sz w:val="26"/>
          <w:szCs w:val="26"/>
        </w:rPr>
        <w:t xml:space="preserve">,  проживающего по адресу: </w:t>
      </w:r>
      <w:r>
        <w:rPr>
          <w:color w:val="0D0D0D" w:themeColor="text1" w:themeTint="F2"/>
          <w:sz w:val="26"/>
          <w:szCs w:val="26"/>
        </w:rPr>
        <w:t>***</w:t>
      </w:r>
      <w:r w:rsidRPr="00BE3279">
        <w:rPr>
          <w:color w:val="0D0D0D" w:themeColor="text1" w:themeTint="F2"/>
          <w:sz w:val="26"/>
          <w:szCs w:val="26"/>
        </w:rPr>
        <w:t>, судимости не имеющего,</w:t>
      </w:r>
    </w:p>
    <w:p w:rsidR="005E1BC6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ab/>
        <w:t>обвиняемого в совершении преступления, предусмотренного ч.1 ст. 158 УК РФ,</w:t>
      </w:r>
    </w:p>
    <w:p w:rsidR="00BE3279" w:rsidRPr="00BE3279" w:rsidP="005E1BC6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6"/>
          <w:szCs w:val="26"/>
        </w:rPr>
      </w:pPr>
    </w:p>
    <w:p w:rsidR="005E1BC6" w:rsidP="005E1BC6">
      <w:pPr>
        <w:shd w:val="clear" w:color="auto" w:fill="FFFFFF"/>
        <w:tabs>
          <w:tab w:val="left" w:pos="540"/>
        </w:tabs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УСТАНОВИЛ:</w:t>
      </w:r>
    </w:p>
    <w:p w:rsidR="00BE3279" w:rsidRPr="00BE3279" w:rsidP="005E1BC6">
      <w:pPr>
        <w:shd w:val="clear" w:color="auto" w:fill="FFFFFF"/>
        <w:tabs>
          <w:tab w:val="left" w:pos="540"/>
        </w:tabs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5E1BC6" w:rsidRPr="00BE3279" w:rsidP="005E1BC6">
      <w:pPr>
        <w:pStyle w:val="1"/>
        <w:shd w:val="clear" w:color="auto" w:fill="auto"/>
        <w:ind w:left="60" w:right="60" w:firstLine="680"/>
        <w:rPr>
          <w:sz w:val="26"/>
          <w:szCs w:val="26"/>
        </w:rPr>
      </w:pPr>
      <w:r w:rsidRPr="00BE3279">
        <w:rPr>
          <w:rStyle w:val="a2"/>
          <w:b w:val="0"/>
          <w:sz w:val="26"/>
          <w:szCs w:val="26"/>
        </w:rPr>
        <w:t>Пятайкин В.С.,</w:t>
      </w:r>
      <w:r w:rsidRPr="00BE3279">
        <w:rPr>
          <w:rStyle w:val="a2"/>
          <w:sz w:val="26"/>
          <w:szCs w:val="26"/>
        </w:rPr>
        <w:t xml:space="preserve"> </w:t>
      </w:r>
      <w:r w:rsidRPr="00BE3279">
        <w:rPr>
          <w:sz w:val="26"/>
          <w:szCs w:val="26"/>
        </w:rPr>
        <w:t xml:space="preserve"> 03.08.2025 около 16 часов 05 минут, находясь в помещении торгового зала магазина «Монетка» расположенного по адресу: ХМАО-Югра г. Нижневартовск ул. Романтиков,11, где реализация товара осуществляется по системе самообслуживания, имея умысел на тайное хище</w:t>
      </w:r>
      <w:r w:rsidRPr="00BE3279">
        <w:rPr>
          <w:sz w:val="26"/>
          <w:szCs w:val="26"/>
        </w:rPr>
        <w:t>ние чужого имущества, и реализуя его, путем свободного доступа, убедившись, что за его действиями никто не наблюдает и не может им воспрепятствовать, осознавая незаконность и противоправность своих действий, тайно, из корыстных побуждений, с торгового стел</w:t>
      </w:r>
      <w:r w:rsidRPr="00BE3279">
        <w:rPr>
          <w:sz w:val="26"/>
          <w:szCs w:val="26"/>
        </w:rPr>
        <w:t>лажа указанного магазина похитил: Энергетический напиток Энергия вольта голубика и гранат ж/б 0,45л. в количестве 1 шт., стоимостью 94 рубля 99 копеек, Майонез Слобода на перепелином яйце 67% дой-пак 400мл. в количестве 1 шт., стоимостью 99 рублей 99 копее</w:t>
      </w:r>
      <w:r w:rsidRPr="00BE3279">
        <w:rPr>
          <w:sz w:val="26"/>
          <w:szCs w:val="26"/>
        </w:rPr>
        <w:t>к, Крылышки Пикантные в/к вес. Мясная Лавка в количестве 0,722 кг., стоимостью 519 рублей 46 копеек, Молоко Простоквашино пастер. 2,5% ПЭТ 930</w:t>
      </w:r>
      <w:r w:rsidRPr="00BE3279">
        <w:rPr>
          <w:sz w:val="26"/>
          <w:szCs w:val="26"/>
          <w:lang w:val="en-US"/>
        </w:rPr>
        <w:t>MJI</w:t>
      </w:r>
      <w:r w:rsidRPr="00BE3279">
        <w:rPr>
          <w:sz w:val="26"/>
          <w:szCs w:val="26"/>
        </w:rPr>
        <w:t xml:space="preserve"> Эйч энд Эн БЗМЖ в количестве 1 шт., стоимостью 94 рубля 99 копеек, Креветка Аргентинская Лангустин </w:t>
      </w:r>
      <w:r w:rsidRPr="00BE3279">
        <w:rPr>
          <w:sz w:val="26"/>
          <w:szCs w:val="26"/>
          <w:lang w:val="en-US"/>
        </w:rPr>
        <w:t>L</w:t>
      </w:r>
      <w:r w:rsidRPr="00BE3279">
        <w:rPr>
          <w:sz w:val="26"/>
          <w:szCs w:val="26"/>
        </w:rPr>
        <w:t>2 с/м 2кг.</w:t>
      </w:r>
      <w:r w:rsidRPr="00BE3279">
        <w:rPr>
          <w:sz w:val="26"/>
          <w:szCs w:val="26"/>
        </w:rPr>
        <w:t xml:space="preserve"> в количестве 1 шт., стоимостью 1799 рублей 99 копеек, Мороженое Максидуо Страчателла брикет 92г. БЗМЖ в количестве 1 шт., стоимостью 99 рублей 99 копеек, Соус </w:t>
      </w:r>
      <w:r w:rsidRPr="00BE3279">
        <w:rPr>
          <w:sz w:val="26"/>
          <w:szCs w:val="26"/>
          <w:lang w:val="en-US"/>
        </w:rPr>
        <w:t>Heinz</w:t>
      </w:r>
      <w:r w:rsidRPr="00BE3279">
        <w:rPr>
          <w:sz w:val="26"/>
          <w:szCs w:val="26"/>
        </w:rPr>
        <w:t xml:space="preserve"> горчичный д/п 200г. в количестве 1 шт., стоимостью 109 рублей 99 копеек, Мороженое пломбир ваф.стак. 100 гр. КизК БЗМЖ в количестве 1 шт., стоимостью 109 рублей 99 копеек, Пельмени из филе грудки индейки Чистый Состав п/п 800г. </w:t>
      </w:r>
      <w:r w:rsidRPr="00BE3279">
        <w:rPr>
          <w:sz w:val="26"/>
          <w:szCs w:val="26"/>
          <w:lang w:val="en-US"/>
        </w:rPr>
        <w:t>PL</w:t>
      </w:r>
      <w:r w:rsidRPr="00BE3279">
        <w:rPr>
          <w:sz w:val="26"/>
          <w:szCs w:val="26"/>
        </w:rPr>
        <w:t xml:space="preserve"> в количестве 1 шт., стои</w:t>
      </w:r>
      <w:r w:rsidRPr="00BE3279">
        <w:rPr>
          <w:sz w:val="26"/>
          <w:szCs w:val="26"/>
        </w:rPr>
        <w:t xml:space="preserve">мостью 249 рублей 99 копеек, а всего на сумму 3179 рублей 38 копеек, и, не имея намерения на оплату, не предъявив указанный товар к оплате, </w:t>
      </w:r>
      <w:r w:rsidRPr="00BE3279">
        <w:rPr>
          <w:sz w:val="26"/>
          <w:szCs w:val="26"/>
        </w:rPr>
        <w:t>с похищенным имуществом, пройдя зону кассового контроля, с места преступления скрылся, распорядившись им по своему у</w:t>
      </w:r>
      <w:r w:rsidRPr="00BE3279">
        <w:rPr>
          <w:sz w:val="26"/>
          <w:szCs w:val="26"/>
        </w:rPr>
        <w:t xml:space="preserve">смотрению, причинив тем самым своими действиями </w:t>
      </w:r>
      <w:r>
        <w:rPr>
          <w:sz w:val="26"/>
          <w:szCs w:val="26"/>
        </w:rPr>
        <w:t>***</w:t>
      </w:r>
      <w:r w:rsidRPr="00BE3279">
        <w:rPr>
          <w:sz w:val="26"/>
          <w:szCs w:val="26"/>
        </w:rPr>
        <w:t xml:space="preserve"> материальный ущерб на общую сумму 3179 рублей 38 копеек.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ab/>
        <w:t>Действия Пятайкина  В.С. органом предварительного расследования были квалифицированы  по ч.1 ст. 158  УК РФ.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ab/>
        <w:t>При ознакомлении с м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атериалами уголовного дела в стадии досудебного производства в порядке, предусмотренном ст.217 УПК РФ Пятайкин В.С. согласившись с предъявленным обвинением, в присутствии защитника заявил ходатайство о применении особого порядка судебного разбирательства у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головного дела, предусмотренного главой 40 УПК РФ.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Представитель потерпевшего  Бердников Е.А. в судебное заседание не явился, предоставил заявление, в котором просил  рассмотреть в его отсутствие, на  постановление приговора без проведения судебного разбир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ательства согласен.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В судебном заседании подсудимый Пятайкин В.С. после оглашения обвинения поддержал свое ходатайство о постановлении приговора без проведения судебного разбирательства, пояснив, что обвинение ему понятно и он полностью  с ним согласен. Хо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датайство о постановлении приговора без проведения судебного разбирательства заявлено им добровольно, после консультации с защитником  и он полностью его  поддерживает. Последствия постановления  приговора без проведения судебного разбирательства он осозна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ет. В содеянном  вину признает полностью и раскаивается. 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Государственный обвинитель и защитник не возражают против постановления  приговора без проведения судебного разбирательства.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</w:rPr>
        <w:t xml:space="preserve">Мировой судья находит обвинение обоснованным, где вина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Пятайкина В.С.  </w:t>
      </w:r>
      <w:r w:rsidRPr="00BE3279">
        <w:rPr>
          <w:color w:val="0D0D0D" w:themeColor="text1" w:themeTint="F2"/>
          <w:sz w:val="26"/>
          <w:szCs w:val="26"/>
        </w:rPr>
        <w:t>п</w:t>
      </w:r>
      <w:r w:rsidRPr="00BE3279">
        <w:rPr>
          <w:color w:val="0D0D0D" w:themeColor="text1" w:themeTint="F2"/>
          <w:sz w:val="26"/>
          <w:szCs w:val="26"/>
        </w:rPr>
        <w:t xml:space="preserve">одтверждается доказательствами, собранными по уголовному делу, преступление в совершении которого обвиняется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Пятайкин В.С. </w:t>
      </w:r>
      <w:r w:rsidRPr="00BE3279">
        <w:rPr>
          <w:color w:val="0D0D0D" w:themeColor="text1" w:themeTint="F2"/>
          <w:sz w:val="26"/>
          <w:szCs w:val="26"/>
        </w:rPr>
        <w:t xml:space="preserve">относится к категории небольшой тяжести.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Таким образом, соблюдены все необходимые для этого  условия, позволяющие  рассмотреть  уголо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вное дело в особом порядке судопроизводства.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Придя к выводу, что обвинение, с которым согласился подсудимый, обоснованно и подтверждается по делу собранными доказательствами, учитывая мнение государственного обвинителя, представителя потерпевшего, подсуди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мого и защитника, исследовав материалы дела, мировой судья считает возможным  применить особый порядок принятия судебного решения, поскольку условия постановления приговора без проведения судебного разбирательства, предусмотренные ст. 314 УПК РФ соблюдены.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Мировой судья квалифицирует действия Пятайкина В.С. </w:t>
      </w:r>
      <w:r w:rsidRPr="00BE3279">
        <w:rPr>
          <w:color w:val="0D0D0D" w:themeColor="text1" w:themeTint="F2"/>
          <w:sz w:val="26"/>
          <w:szCs w:val="26"/>
        </w:rPr>
        <w:t>по ч.1 ст. 158 УК РФ- кража, то есть тайное хищение чужого имущества.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К обстоятельствам, смягчающим наказание, предусмотренным п. «к»</w:t>
      </w:r>
      <w:r w:rsidRPr="00BE3279" w:rsidR="002B40DC">
        <w:rPr>
          <w:color w:val="0D0D0D" w:themeColor="text1" w:themeTint="F2"/>
          <w:sz w:val="26"/>
          <w:szCs w:val="26"/>
          <w:shd w:val="clear" w:color="auto" w:fill="FFFFFF"/>
        </w:rPr>
        <w:t xml:space="preserve"> ч.1 ст.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61</w:t>
      </w:r>
      <w:r w:rsidRPr="00BE3279" w:rsidR="002B40DC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УК РФ</w:t>
      </w:r>
      <w:r w:rsidRPr="00BE3279" w:rsidR="002B40DC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мировой судья относит:</w:t>
      </w:r>
      <w:r w:rsidRPr="00BE3279" w:rsidR="002B40DC">
        <w:rPr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 добровольное </w:t>
      </w:r>
      <w:hyperlink r:id="rId4" w:anchor="dst100027" w:history="1">
        <w:r w:rsidRPr="00BE3279">
          <w:rPr>
            <w:color w:val="0D0D0D" w:themeColor="text1" w:themeTint="F2"/>
            <w:sz w:val="26"/>
            <w:szCs w:val="26"/>
            <w:shd w:val="clear" w:color="auto" w:fill="FFFFFF"/>
          </w:rPr>
          <w:t>возмещение</w:t>
        </w:r>
      </w:hyperlink>
      <w:r w:rsidRPr="00BE3279">
        <w:rPr>
          <w:color w:val="0D0D0D" w:themeColor="text1" w:themeTint="F2"/>
          <w:sz w:val="26"/>
          <w:szCs w:val="26"/>
          <w:shd w:val="clear" w:color="auto" w:fill="FFFFFF"/>
        </w:rPr>
        <w:t> имущественного ущерба, причиненного в результате преступления, предусмотренным ч.2  ст. 61 УК РФ мировой судья относит: признание в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ины, раскаяние виновного</w:t>
      </w:r>
      <w:r w:rsidRPr="00BE3279">
        <w:rPr>
          <w:color w:val="0D0D0D" w:themeColor="text1" w:themeTint="F2"/>
          <w:sz w:val="26"/>
          <w:szCs w:val="26"/>
        </w:rPr>
        <w:t>, которое выражается в осознании своей вины, его  полном признании и даче последовательных признательных показаний в ходе дознания.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Обстоятельств,  отягчающих наказание, предусмотренных  ст. 63 УК РФ, мировой судья не усматривает. </w:t>
      </w:r>
      <w:r w:rsidRPr="00BE3279">
        <w:rPr>
          <w:color w:val="0D0D0D" w:themeColor="text1" w:themeTint="F2"/>
          <w:sz w:val="26"/>
          <w:szCs w:val="26"/>
        </w:rPr>
        <w:t xml:space="preserve">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При назначении наказания подсудимому, мировой судья учитывает необходимость соответствия характера и степени  общественной  опасности преступления, относящегося к категории небольшой  тяжести, обстоятельствам его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совершения и личности виновного: с обвине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нием согласен, вину признал полностью и раскаялся в содеянном,  что нашло подтверждение в судебном заседании, характеризуется </w:t>
      </w:r>
      <w:r w:rsidRPr="00BE3279" w:rsidR="00BE3279">
        <w:rPr>
          <w:color w:val="0D0D0D" w:themeColor="text1" w:themeTint="F2"/>
          <w:sz w:val="26"/>
          <w:szCs w:val="26"/>
          <w:shd w:val="clear" w:color="auto" w:fill="FFFFFF"/>
        </w:rPr>
        <w:t xml:space="preserve">удовлетворительно, </w:t>
      </w:r>
      <w:r w:rsidRPr="00BE3279">
        <w:rPr>
          <w:color w:val="0D0D0D" w:themeColor="text1" w:themeTint="F2"/>
          <w:sz w:val="26"/>
          <w:szCs w:val="26"/>
        </w:rPr>
        <w:t xml:space="preserve">на учете у врачей психиатра и нарколога не состоит.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 Руководствуясь ст.ст. 6 и 60 Уголовного кодекса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Российской Федерации, целями и задачами наказания, учитывая влияние назначенного наказания на исправление осужденного,  исходя из степени тяжести содеянного им, наличие обстоятельств, смягчающих и  отсутствие обстоятельств, отягчающих наказание, а также уч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итывая цели исправления подсудимого и предупреждения совершения им новых преступлений, условия его жизни, его имущественное положение,  с учетом личности виновного, мировой судья полагает справедливым назначить  подсудимому за совершенное им преступление,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наказание</w:t>
      </w:r>
      <w:r w:rsidRPr="00BE3279">
        <w:rPr>
          <w:color w:val="0D0D0D" w:themeColor="text1" w:themeTint="F2"/>
          <w:sz w:val="26"/>
          <w:szCs w:val="26"/>
        </w:rPr>
        <w:t>, не связанное с лишением свободы, в виде штрафа.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По мнению мирового судьи, назначение  </w:t>
      </w:r>
      <w:r w:rsidRPr="00BE3279">
        <w:rPr>
          <w:color w:val="0D0D0D" w:themeColor="text1" w:themeTint="F2"/>
          <w:sz w:val="26"/>
          <w:szCs w:val="26"/>
        </w:rPr>
        <w:t>Пятайкину  В.С.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именно такого вида наказания будет являться справедливым, соответствовать содеянному, позволит обеспечить исправление осужденного и предупрежде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ние совершения им новых преступлений, в результате чего наказание  достигнет своей цели в исправлении осужденного.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При этом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мировой судья </w:t>
      </w:r>
      <w:r w:rsidRPr="00BE3279">
        <w:rPr>
          <w:color w:val="0D0D0D" w:themeColor="text1" w:themeTint="F2"/>
          <w:sz w:val="26"/>
          <w:szCs w:val="26"/>
        </w:rPr>
        <w:t>считает, что наказание подсудимому следует назначить по правилам   ч.  5  ст. 62 УК РФ.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Мировым судьей не установлено 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наличие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подсудимому ст. 64 Уголов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ного кодекса Российской Федерации.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С учетом фактических обстоятельств совершения преступления, и степени его общественной опасности, оснований изменения  категории  преступления  на менее тяжкую в соответствии с ч. 6 ст. 15 УК РФ, а также для назначения бо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лее мягкого наказания,  чем предусмотрено законом, мировой судья не находит.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Меру пресечения  </w:t>
      </w:r>
      <w:r w:rsidRPr="00BE3279">
        <w:rPr>
          <w:color w:val="0D0D0D" w:themeColor="text1" w:themeTint="F2"/>
          <w:sz w:val="26"/>
          <w:szCs w:val="26"/>
        </w:rPr>
        <w:t>Пятайкину В.С.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–до вступления приговора в законную оставить прежней-  подписку о невыезде и надлежащем поведении.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Оснований для прекращения уголовного дела не им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еется.</w:t>
      </w:r>
    </w:p>
    <w:p w:rsidR="005E1BC6" w:rsidRPr="00BE3279" w:rsidP="005E1BC6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Гражданский иск по уголовному  делу не заявлен.</w:t>
      </w:r>
    </w:p>
    <w:p w:rsidR="005E1BC6" w:rsidRPr="00BE3279" w:rsidP="005E1B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>Процессуальные издержки должны быть возмещены за счет средств федерального бюджета, поскольку при особом порядке судебного разбирательства, согласно ч.10 ст. 316 УПК РФ,  суммы</w:t>
      </w:r>
      <w:r w:rsidRPr="00BE3279">
        <w:rPr>
          <w:color w:val="0D0D0D" w:themeColor="text1" w:themeTint="F2"/>
          <w:sz w:val="26"/>
          <w:szCs w:val="26"/>
        </w:rPr>
        <w:t xml:space="preserve">, выплаченные адвокату, участвующему в уголовном деле по назначению дознавателя, следователя или суда, вне зависимости от стадий уголовного судопроизводства взысканию с осужденного не подлежат.  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В соответствии со ст.ст. 81-82 УПК РФ следует разрешить судь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бу вещественных доказательств. </w:t>
      </w:r>
    </w:p>
    <w:p w:rsidR="005E1BC6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На основании изложенного и руководствуясь ст. 316 УПК РФ,  мировой судья</w:t>
      </w:r>
    </w:p>
    <w:p w:rsidR="00BE3279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BE3279" w:rsidP="005E1BC6">
      <w:pPr>
        <w:shd w:val="clear" w:color="auto" w:fill="FFFFFF"/>
        <w:ind w:firstLine="540"/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BE3279" w:rsidP="005E1BC6">
      <w:pPr>
        <w:shd w:val="clear" w:color="auto" w:fill="FFFFFF"/>
        <w:ind w:firstLine="540"/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BE3279" w:rsidP="005E1BC6">
      <w:pPr>
        <w:shd w:val="clear" w:color="auto" w:fill="FFFFFF"/>
        <w:ind w:firstLine="540"/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5E1BC6" w:rsidP="005E1BC6">
      <w:pPr>
        <w:shd w:val="clear" w:color="auto" w:fill="FFFFFF"/>
        <w:ind w:firstLine="540"/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  <w:shd w:val="clear" w:color="auto" w:fill="FFFFFF"/>
        </w:rPr>
        <w:t>ПРИГОВОРИЛ:</w:t>
      </w:r>
    </w:p>
    <w:p w:rsidR="00BE3279" w:rsidRPr="00BE3279" w:rsidP="005E1BC6">
      <w:pPr>
        <w:shd w:val="clear" w:color="auto" w:fill="FFFFFF"/>
        <w:ind w:firstLine="540"/>
        <w:jc w:val="center"/>
        <w:rPr>
          <w:color w:val="0D0D0D" w:themeColor="text1" w:themeTint="F2"/>
          <w:sz w:val="26"/>
          <w:szCs w:val="26"/>
          <w:shd w:val="clear" w:color="auto" w:fill="FFFFFF"/>
        </w:rPr>
      </w:pPr>
    </w:p>
    <w:p w:rsidR="005E1BC6" w:rsidRPr="00BE3279" w:rsidP="005E1B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b/>
          <w:color w:val="0D0D0D" w:themeColor="text1" w:themeTint="F2"/>
          <w:sz w:val="26"/>
          <w:szCs w:val="26"/>
        </w:rPr>
        <w:t>Пятайкина Виктора Сергеевича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признать виновным  в</w:t>
      </w:r>
      <w:r w:rsidRPr="00BE3279">
        <w:rPr>
          <w:color w:val="0D0D0D" w:themeColor="text1" w:themeTint="F2"/>
          <w:sz w:val="26"/>
          <w:szCs w:val="26"/>
          <w:shd w:val="clear" w:color="auto" w:fill="FFFFFF"/>
        </w:rPr>
        <w:t xml:space="preserve"> совершении  преступления, предусмотренного ч.1 ст. 158 УК РФ и назначить ему наказание </w:t>
      </w:r>
      <w:r w:rsidRPr="00BE3279">
        <w:rPr>
          <w:color w:val="0D0D0D" w:themeColor="text1" w:themeTint="F2"/>
          <w:sz w:val="26"/>
          <w:szCs w:val="26"/>
        </w:rPr>
        <w:t>в соответствии со ст. 46 УК РФ, в виде штрафа в размере 10000  (десяти  тысяч) рублей.</w:t>
      </w:r>
    </w:p>
    <w:p w:rsidR="005E1BC6" w:rsidRPr="00BE3279" w:rsidP="005E1B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округу-Югре (УМВД Ро</w:t>
      </w:r>
      <w:r w:rsidRPr="00BE3279">
        <w:rPr>
          <w:color w:val="0D0D0D" w:themeColor="text1" w:themeTint="F2"/>
          <w:sz w:val="26"/>
          <w:szCs w:val="26"/>
        </w:rPr>
        <w:t xml:space="preserve">ссии по Ханты-Мансийскому автономному округу - Югре), единый казначейский счет: 40102810245370000007, казначейский счет 03100643000000018700, лицевой счет 04871342940, РКЦ Ханты-Мансийск//УФК по ХМАО-Югре, г. Ханты-Мансийск, БИК 007162163, ОКТМО 71875000, </w:t>
      </w:r>
      <w:r w:rsidRPr="00BE3279">
        <w:rPr>
          <w:color w:val="0D0D0D" w:themeColor="text1" w:themeTint="F2"/>
          <w:sz w:val="26"/>
          <w:szCs w:val="26"/>
        </w:rPr>
        <w:t>ИНН 8601010390, КПП 860101001, КБК 18811603121010000140, единый уникальный номер уголовного дела: 12501711023040744, УИН:18858625080480407440.</w:t>
      </w:r>
    </w:p>
    <w:p w:rsidR="005E1BC6" w:rsidRP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>Меру пресечения  Пятайкину В.С. подписку о невыезде и надлежащем поведении, до вступления приговора в законную си</w:t>
      </w:r>
      <w:r w:rsidRPr="00BE3279">
        <w:rPr>
          <w:color w:val="0D0D0D" w:themeColor="text1" w:themeTint="F2"/>
          <w:sz w:val="26"/>
          <w:szCs w:val="26"/>
        </w:rPr>
        <w:t>лу оставить прежней.</w:t>
      </w:r>
    </w:p>
    <w:p w:rsidR="005E1BC6" w:rsidRPr="00BE3279" w:rsidP="005E1BC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Вещественные доказательства:  диск с видеозаписью событий, произошедших 06.08.2025 года-хранить в уголовном деле.  </w:t>
      </w:r>
    </w:p>
    <w:p w:rsidR="005E1BC6" w:rsidRPr="00BE3279" w:rsidP="005E1BC6">
      <w:pPr>
        <w:shd w:val="clear" w:color="auto" w:fill="FFFFFF"/>
        <w:ind w:firstLine="540"/>
        <w:jc w:val="both"/>
        <w:rPr>
          <w:sz w:val="26"/>
          <w:szCs w:val="26"/>
          <w:shd w:val="clear" w:color="auto" w:fill="FFFFFF"/>
        </w:rPr>
      </w:pPr>
      <w:r w:rsidRPr="00BE3279">
        <w:rPr>
          <w:color w:val="0D0D0D" w:themeColor="text1" w:themeTint="F2"/>
          <w:sz w:val="26"/>
          <w:szCs w:val="26"/>
        </w:rPr>
        <w:t>Приговор может быть обжалован в Нижневартовский городской суд Ханты - Мансийского автономного округа – Югры в течение п</w:t>
      </w:r>
      <w:r w:rsidRPr="00BE3279">
        <w:rPr>
          <w:color w:val="0D0D0D" w:themeColor="text1" w:themeTint="F2"/>
          <w:sz w:val="26"/>
          <w:szCs w:val="26"/>
        </w:rPr>
        <w:t xml:space="preserve">ятнадцати суток со дня его провозглашения, через мирового судью судебного участка №1 </w:t>
      </w:r>
      <w:r w:rsidRPr="00BE3279">
        <w:rPr>
          <w:color w:val="0D0D0D" w:themeColor="text1" w:themeTint="F2"/>
          <w:spacing w:val="-3"/>
          <w:sz w:val="26"/>
          <w:szCs w:val="26"/>
        </w:rPr>
        <w:t xml:space="preserve">Нижневартовского судебного района города окружного значения </w:t>
      </w:r>
      <w:r w:rsidRPr="00BE3279">
        <w:rPr>
          <w:color w:val="0D0D0D" w:themeColor="text1" w:themeTint="F2"/>
          <w:spacing w:val="-4"/>
          <w:sz w:val="26"/>
          <w:szCs w:val="26"/>
        </w:rPr>
        <w:t xml:space="preserve">Нижневартовска Ханты-Мансийского автономного округа – Югры, </w:t>
      </w:r>
      <w:r w:rsidRPr="00BE3279">
        <w:rPr>
          <w:sz w:val="26"/>
          <w:szCs w:val="26"/>
          <w:shd w:val="clear" w:color="auto" w:fill="FFFFFF"/>
        </w:rPr>
        <w:t xml:space="preserve">с соблюдением  требований ст. 317 УПК РФ. </w:t>
      </w:r>
    </w:p>
    <w:p w:rsidR="005E1BC6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В случа</w:t>
      </w:r>
      <w:r w:rsidRPr="00BE3279">
        <w:rPr>
          <w:color w:val="0D0D0D" w:themeColor="text1" w:themeTint="F2"/>
          <w:sz w:val="26"/>
          <w:szCs w:val="26"/>
        </w:rPr>
        <w:t xml:space="preserve">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BE3279" w:rsidP="005E1BC6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E1BC6" w:rsidRPr="00BE3279" w:rsidP="005E1BC6">
      <w:pPr>
        <w:ind w:right="-284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E1BC6" w:rsidRPr="00BE3279" w:rsidP="005E1BC6">
      <w:pPr>
        <w:ind w:right="-284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 Мировой судья </w:t>
      </w:r>
    </w:p>
    <w:p w:rsidR="005E1BC6" w:rsidRPr="00BE3279" w:rsidP="005E1BC6">
      <w:pPr>
        <w:ind w:right="-284"/>
        <w:jc w:val="both"/>
        <w:rPr>
          <w:color w:val="0D0D0D" w:themeColor="text1" w:themeTint="F2"/>
          <w:sz w:val="26"/>
          <w:szCs w:val="26"/>
        </w:rPr>
      </w:pPr>
      <w:r w:rsidRPr="00BE3279">
        <w:rPr>
          <w:color w:val="0D0D0D" w:themeColor="text1" w:themeTint="F2"/>
          <w:sz w:val="26"/>
          <w:szCs w:val="26"/>
        </w:rPr>
        <w:t xml:space="preserve">Судебного участка №1 </w:t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</w:r>
      <w:r w:rsidRPr="00BE3279">
        <w:rPr>
          <w:color w:val="0D0D0D" w:themeColor="text1" w:themeTint="F2"/>
          <w:sz w:val="26"/>
          <w:szCs w:val="26"/>
        </w:rPr>
        <w:tab/>
        <w:t xml:space="preserve">      О.В.Вдовина</w:t>
      </w:r>
      <w:r w:rsidRPr="00BE3279">
        <w:rPr>
          <w:color w:val="0D0D0D" w:themeColor="text1" w:themeTint="F2"/>
          <w:sz w:val="26"/>
          <w:szCs w:val="26"/>
        </w:rPr>
        <w:tab/>
      </w:r>
    </w:p>
    <w:p w:rsidR="00BE3279" w:rsidRPr="00B63C9C" w:rsidP="005E1BC6">
      <w:pPr>
        <w:jc w:val="both"/>
        <w:rPr>
          <w:color w:val="0D0D0D" w:themeColor="text1" w:themeTint="F2"/>
          <w:sz w:val="18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E1BC6" w:rsidRPr="00B63C9C" w:rsidP="005E1BC6">
      <w:pPr>
        <w:ind w:firstLine="540"/>
        <w:jc w:val="both"/>
      </w:pPr>
      <w:r w:rsidRPr="00B63C9C">
        <w:rPr>
          <w:color w:val="0D0D0D" w:themeColor="text1" w:themeTint="F2"/>
          <w:sz w:val="20"/>
          <w:szCs w:val="20"/>
        </w:rPr>
        <w:t>Подлинник приговора находится в материалах дела № 1-1</w:t>
      </w:r>
      <w:r>
        <w:rPr>
          <w:color w:val="0D0D0D" w:themeColor="text1" w:themeTint="F2"/>
          <w:sz w:val="20"/>
          <w:szCs w:val="20"/>
        </w:rPr>
        <w:t>8</w:t>
      </w:r>
      <w:r w:rsidRPr="00B63C9C">
        <w:rPr>
          <w:color w:val="0D0D0D" w:themeColor="text1" w:themeTint="F2"/>
          <w:sz w:val="20"/>
          <w:szCs w:val="20"/>
        </w:rPr>
        <w:t>-210</w:t>
      </w:r>
      <w:r>
        <w:rPr>
          <w:color w:val="0D0D0D" w:themeColor="text1" w:themeTint="F2"/>
          <w:sz w:val="20"/>
          <w:szCs w:val="20"/>
        </w:rPr>
        <w:t>1</w:t>
      </w:r>
      <w:r w:rsidRPr="00B63C9C">
        <w:rPr>
          <w:color w:val="0D0D0D" w:themeColor="text1" w:themeTint="F2"/>
          <w:sz w:val="20"/>
          <w:szCs w:val="20"/>
        </w:rPr>
        <w:t xml:space="preserve">/2025 мирового судьи судебного участка № </w:t>
      </w:r>
      <w:r>
        <w:rPr>
          <w:color w:val="0D0D0D" w:themeColor="text1" w:themeTint="F2"/>
          <w:sz w:val="20"/>
          <w:szCs w:val="20"/>
        </w:rPr>
        <w:t>1</w:t>
      </w:r>
      <w:r w:rsidRPr="00B63C9C">
        <w:rPr>
          <w:color w:val="0D0D0D" w:themeColor="text1" w:themeTint="F2"/>
          <w:sz w:val="20"/>
          <w:szCs w:val="20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p w:rsidR="005E1BC6" w:rsidRPr="00B63C9C" w:rsidP="005E1BC6"/>
    <w:p w:rsidR="001A3FF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C6"/>
    <w:rsid w:val="001A3FF4"/>
    <w:rsid w:val="002B40DC"/>
    <w:rsid w:val="005E1BC6"/>
    <w:rsid w:val="009A2731"/>
    <w:rsid w:val="00B63C9C"/>
    <w:rsid w:val="00BE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0229BC-7667-4F5B-AE2D-906C6EB0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E1BC6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5E1B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link w:val="a0"/>
    <w:qFormat/>
    <w:rsid w:val="005E1BC6"/>
    <w:pPr>
      <w:jc w:val="center"/>
    </w:pPr>
    <w:rPr>
      <w:b/>
      <w:sz w:val="28"/>
    </w:rPr>
  </w:style>
  <w:style w:type="character" w:customStyle="1" w:styleId="a0">
    <w:name w:val="Подзаголовок Знак"/>
    <w:basedOn w:val="DefaultParagraphFont"/>
    <w:link w:val="Subtitle"/>
    <w:rsid w:val="005E1BC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5E1BC6"/>
    <w:pPr>
      <w:ind w:firstLine="540"/>
      <w:jc w:val="both"/>
    </w:pPr>
    <w:rPr>
      <w:sz w:val="22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E1BC6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1">
    <w:name w:val="Основной текст_"/>
    <w:basedOn w:val="DefaultParagraphFont"/>
    <w:link w:val="1"/>
    <w:rsid w:val="005E1B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2">
    <w:name w:val="Основной текст + Полужирный"/>
    <w:basedOn w:val="a1"/>
    <w:rsid w:val="005E1B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E1BC6"/>
    <w:pPr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E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4215/8deff986959149c3d87936652cea3af8726226ec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